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FB6C55" w14:textId="77777777" w:rsidR="00BB79F9" w:rsidRDefault="00BB79F9" w:rsidP="00D04215">
      <w:pPr>
        <w:jc w:val="both"/>
        <w:rPr>
          <w:rFonts w:cs="Times New Roman"/>
          <w:b/>
          <w:sz w:val="36"/>
          <w:szCs w:val="36"/>
        </w:rPr>
      </w:pPr>
      <w:bookmarkStart w:id="0" w:name="_GoBack"/>
      <w:bookmarkEnd w:id="0"/>
    </w:p>
    <w:p w14:paraId="4C9A691C" w14:textId="64B42B5C" w:rsidR="00C84982" w:rsidRPr="00D04215" w:rsidRDefault="00D04215" w:rsidP="00BB79F9">
      <w:pPr>
        <w:jc w:val="center"/>
        <w:rPr>
          <w:rFonts w:cs="Times New Roman"/>
          <w:b/>
          <w:sz w:val="36"/>
          <w:szCs w:val="36"/>
        </w:rPr>
      </w:pPr>
      <w:r w:rsidRPr="00D04215">
        <w:rPr>
          <w:rFonts w:cs="Times New Roman"/>
          <w:b/>
          <w:sz w:val="36"/>
          <w:szCs w:val="36"/>
        </w:rPr>
        <w:t>S</w:t>
      </w:r>
      <w:r w:rsidR="0094188C" w:rsidRPr="00D04215">
        <w:rPr>
          <w:rFonts w:cs="Times New Roman"/>
          <w:b/>
          <w:sz w:val="36"/>
          <w:szCs w:val="36"/>
        </w:rPr>
        <w:t xml:space="preserve">pecifikace servisních služeb - </w:t>
      </w:r>
      <w:r w:rsidR="0029692F" w:rsidRPr="00D04215">
        <w:rPr>
          <w:rFonts w:cs="Times New Roman"/>
          <w:b/>
          <w:sz w:val="36"/>
          <w:szCs w:val="36"/>
        </w:rPr>
        <w:t>Rozsah</w:t>
      </w:r>
      <w:r w:rsidR="0049128D" w:rsidRPr="00D04215">
        <w:rPr>
          <w:rFonts w:cs="Times New Roman"/>
          <w:b/>
          <w:sz w:val="36"/>
          <w:szCs w:val="36"/>
        </w:rPr>
        <w:t xml:space="preserve"> požadovaných servisních služeb </w:t>
      </w:r>
      <w:r w:rsidR="00F018E6" w:rsidRPr="00D04215">
        <w:rPr>
          <w:rFonts w:cs="Times New Roman"/>
          <w:b/>
          <w:sz w:val="36"/>
          <w:szCs w:val="36"/>
        </w:rPr>
        <w:t xml:space="preserve">instalovaného </w:t>
      </w:r>
      <w:r w:rsidR="0049128D" w:rsidRPr="00D04215">
        <w:rPr>
          <w:rFonts w:cs="Times New Roman"/>
          <w:b/>
          <w:sz w:val="36"/>
          <w:szCs w:val="36"/>
        </w:rPr>
        <w:t>systému MaR</w:t>
      </w:r>
    </w:p>
    <w:p w14:paraId="7EF2760F" w14:textId="77777777" w:rsidR="00BB79F9" w:rsidRDefault="0049128D" w:rsidP="00BB79F9">
      <w:pPr>
        <w:spacing w:line="240" w:lineRule="auto"/>
        <w:jc w:val="both"/>
        <w:rPr>
          <w:rFonts w:cs="Times New Roman"/>
          <w:b/>
          <w:sz w:val="24"/>
          <w:szCs w:val="24"/>
        </w:rPr>
      </w:pPr>
      <w:r w:rsidRPr="00D04215">
        <w:rPr>
          <w:rFonts w:cs="Times New Roman"/>
          <w:b/>
          <w:sz w:val="24"/>
          <w:szCs w:val="24"/>
        </w:rPr>
        <w:t>Definice požadovaných úkonů:</w:t>
      </w:r>
    </w:p>
    <w:p w14:paraId="3ECAAAE4" w14:textId="77777777" w:rsidR="009B7607" w:rsidRDefault="009B7607" w:rsidP="00BB79F9">
      <w:pPr>
        <w:spacing w:line="240" w:lineRule="auto"/>
        <w:jc w:val="both"/>
        <w:rPr>
          <w:rFonts w:cs="Times New Roman"/>
          <w:b/>
          <w:sz w:val="24"/>
          <w:szCs w:val="24"/>
        </w:rPr>
      </w:pPr>
    </w:p>
    <w:p w14:paraId="4C9A691F" w14:textId="36A81ACE" w:rsidR="0049128D" w:rsidRPr="00D04215" w:rsidRDefault="0049128D" w:rsidP="00BB79F9">
      <w:pPr>
        <w:spacing w:line="240" w:lineRule="auto"/>
        <w:jc w:val="both"/>
        <w:rPr>
          <w:rFonts w:cs="Times New Roman"/>
          <w:b/>
          <w:sz w:val="24"/>
          <w:szCs w:val="24"/>
        </w:rPr>
      </w:pPr>
      <w:r w:rsidRPr="00D04215">
        <w:rPr>
          <w:rFonts w:cs="Times New Roman"/>
          <w:b/>
          <w:sz w:val="24"/>
          <w:szCs w:val="24"/>
        </w:rPr>
        <w:t>MPA - Kontrola funkce (PERFORMANCE AUDIT)</w:t>
      </w:r>
    </w:p>
    <w:p w14:paraId="4C9A6920" w14:textId="50388166" w:rsidR="0049128D" w:rsidRPr="00D04215" w:rsidRDefault="0049128D" w:rsidP="00BB79F9">
      <w:pPr>
        <w:pStyle w:val="Bodytext70"/>
        <w:shd w:val="clear" w:color="auto" w:fill="auto"/>
        <w:spacing w:after="120" w:line="230" w:lineRule="exact"/>
        <w:ind w:left="1400" w:firstLine="0"/>
        <w:jc w:val="both"/>
        <w:rPr>
          <w:rFonts w:asciiTheme="minorHAnsi" w:hAnsiTheme="minorHAnsi" w:cs="Times New Roman"/>
          <w:sz w:val="24"/>
          <w:szCs w:val="24"/>
        </w:rPr>
      </w:pPr>
      <w:r w:rsidRPr="00D04215">
        <w:rPr>
          <w:rFonts w:asciiTheme="minorHAnsi" w:hAnsiTheme="minorHAnsi" w:cs="Times New Roman"/>
          <w:sz w:val="24"/>
          <w:szCs w:val="24"/>
        </w:rPr>
        <w:t>Kontrola funkce a charakteristik jednotlivých prvků MaR s využitím měřicí</w:t>
      </w:r>
      <w:r w:rsidRPr="00D04215">
        <w:rPr>
          <w:rFonts w:asciiTheme="minorHAnsi" w:hAnsiTheme="minorHAnsi" w:cs="Times New Roman"/>
          <w:sz w:val="24"/>
          <w:szCs w:val="24"/>
        </w:rPr>
        <w:br/>
      </w:r>
      <w:r w:rsidR="00DC0EAD" w:rsidRPr="00D04215">
        <w:rPr>
          <w:rFonts w:asciiTheme="minorHAnsi" w:hAnsiTheme="minorHAnsi" w:cs="Times New Roman"/>
          <w:sz w:val="24"/>
          <w:szCs w:val="24"/>
        </w:rPr>
        <w:t>a</w:t>
      </w:r>
      <w:r w:rsidRPr="00D04215">
        <w:rPr>
          <w:rFonts w:asciiTheme="minorHAnsi" w:hAnsiTheme="minorHAnsi" w:cs="Times New Roman"/>
          <w:sz w:val="24"/>
          <w:szCs w:val="24"/>
        </w:rPr>
        <w:t xml:space="preserve"> výpočetní techniky. Kontrola funkce regulačních okruhů a indikace</w:t>
      </w:r>
      <w:r w:rsidRPr="00D04215">
        <w:rPr>
          <w:rFonts w:asciiTheme="minorHAnsi" w:hAnsiTheme="minorHAnsi" w:cs="Times New Roman"/>
          <w:sz w:val="24"/>
          <w:szCs w:val="24"/>
        </w:rPr>
        <w:br/>
        <w:t>poruchových a provozních stavů, bez kontroly nastavení čidel.</w:t>
      </w:r>
    </w:p>
    <w:p w14:paraId="4C9A6921" w14:textId="77777777" w:rsidR="0049128D" w:rsidRPr="00D04215" w:rsidRDefault="0049128D" w:rsidP="00BB79F9">
      <w:pPr>
        <w:pStyle w:val="Bodytext70"/>
        <w:shd w:val="clear" w:color="auto" w:fill="auto"/>
        <w:spacing w:after="120" w:line="230" w:lineRule="exact"/>
        <w:ind w:firstLine="0"/>
        <w:jc w:val="both"/>
        <w:rPr>
          <w:rFonts w:asciiTheme="minorHAnsi" w:hAnsiTheme="minorHAnsi" w:cs="Times New Roman"/>
          <w:b/>
          <w:color w:val="000000"/>
          <w:sz w:val="24"/>
          <w:szCs w:val="24"/>
          <w:lang w:eastAsia="cs-CZ" w:bidi="cs-CZ"/>
        </w:rPr>
      </w:pPr>
      <w:r w:rsidRPr="00D04215">
        <w:rPr>
          <w:rFonts w:asciiTheme="minorHAnsi" w:hAnsiTheme="minorHAnsi" w:cs="Times New Roman"/>
          <w:b/>
          <w:sz w:val="24"/>
          <w:szCs w:val="24"/>
        </w:rPr>
        <w:t xml:space="preserve">MPO - </w:t>
      </w:r>
      <w:r w:rsidRPr="00D04215">
        <w:rPr>
          <w:rFonts w:asciiTheme="minorHAnsi" w:hAnsiTheme="minorHAnsi" w:cs="Times New Roman"/>
          <w:b/>
          <w:color w:val="000000"/>
          <w:sz w:val="24"/>
          <w:szCs w:val="24"/>
          <w:lang w:eastAsia="cs-CZ" w:bidi="cs-CZ"/>
        </w:rPr>
        <w:t>Optimaliza</w:t>
      </w:r>
      <w:r w:rsidR="00EB017F" w:rsidRPr="00D04215">
        <w:rPr>
          <w:rFonts w:asciiTheme="minorHAnsi" w:hAnsiTheme="minorHAnsi" w:cs="Times New Roman"/>
          <w:b/>
          <w:color w:val="000000"/>
          <w:sz w:val="24"/>
          <w:szCs w:val="24"/>
          <w:lang w:eastAsia="cs-CZ" w:bidi="cs-CZ"/>
        </w:rPr>
        <w:t>ce chodu (PERFORMANCE OPTIMISATI</w:t>
      </w:r>
      <w:r w:rsidRPr="00D04215">
        <w:rPr>
          <w:rFonts w:asciiTheme="minorHAnsi" w:hAnsiTheme="minorHAnsi" w:cs="Times New Roman"/>
          <w:b/>
          <w:color w:val="000000"/>
          <w:sz w:val="24"/>
          <w:szCs w:val="24"/>
          <w:lang w:eastAsia="cs-CZ" w:bidi="cs-CZ"/>
        </w:rPr>
        <w:t>ON)</w:t>
      </w:r>
    </w:p>
    <w:p w14:paraId="4C9A6922" w14:textId="2A6D144E" w:rsidR="0049128D" w:rsidRPr="00D04215" w:rsidRDefault="0049128D" w:rsidP="00BB79F9">
      <w:pPr>
        <w:widowControl w:val="0"/>
        <w:spacing w:after="120" w:line="230" w:lineRule="exact"/>
        <w:ind w:left="1400"/>
        <w:jc w:val="both"/>
        <w:rPr>
          <w:rFonts w:eastAsia="Arial" w:cs="Times New Roman"/>
          <w:color w:val="000000"/>
          <w:sz w:val="24"/>
          <w:szCs w:val="24"/>
          <w:lang w:eastAsia="cs-CZ" w:bidi="cs-CZ"/>
        </w:rPr>
      </w:pPr>
      <w:r w:rsidRPr="00D04215">
        <w:rPr>
          <w:rFonts w:eastAsia="Arial" w:cs="Times New Roman"/>
          <w:color w:val="000000"/>
          <w:sz w:val="24"/>
          <w:szCs w:val="24"/>
          <w:lang w:eastAsia="cs-CZ" w:bidi="cs-CZ"/>
        </w:rPr>
        <w:t>Optimalizace programového vybavení z hlediska komfortu, kvality prostředí a</w:t>
      </w:r>
      <w:r w:rsidRPr="00D04215">
        <w:rPr>
          <w:rFonts w:eastAsia="Arial" w:cs="Times New Roman"/>
          <w:color w:val="000000"/>
          <w:sz w:val="24"/>
          <w:szCs w:val="24"/>
          <w:lang w:eastAsia="cs-CZ" w:bidi="cs-CZ"/>
        </w:rPr>
        <w:br/>
        <w:t>ekonomické efektivnosti prováděná během preventivních prohlídek podle</w:t>
      </w:r>
      <w:r w:rsidRPr="00D04215">
        <w:rPr>
          <w:rFonts w:eastAsia="Arial" w:cs="Times New Roman"/>
          <w:color w:val="000000"/>
          <w:sz w:val="24"/>
          <w:szCs w:val="24"/>
          <w:lang w:eastAsia="cs-CZ" w:bidi="cs-CZ"/>
        </w:rPr>
        <w:br/>
        <w:t>požadavků objednatele.</w:t>
      </w:r>
    </w:p>
    <w:p w14:paraId="4C9A6925" w14:textId="77777777" w:rsidR="006664A7" w:rsidRPr="00D04215" w:rsidRDefault="006664A7" w:rsidP="00BB79F9">
      <w:pPr>
        <w:pStyle w:val="Bodytext70"/>
        <w:shd w:val="clear" w:color="auto" w:fill="auto"/>
        <w:spacing w:after="120" w:line="230" w:lineRule="exact"/>
        <w:ind w:firstLine="0"/>
        <w:jc w:val="both"/>
        <w:rPr>
          <w:rFonts w:asciiTheme="minorHAnsi" w:hAnsiTheme="minorHAnsi" w:cs="Times New Roman"/>
          <w:b/>
          <w:color w:val="000000"/>
          <w:sz w:val="24"/>
          <w:szCs w:val="24"/>
          <w:lang w:eastAsia="cs-CZ" w:bidi="cs-CZ"/>
        </w:rPr>
      </w:pPr>
      <w:r w:rsidRPr="00D04215">
        <w:rPr>
          <w:rFonts w:asciiTheme="minorHAnsi" w:hAnsiTheme="minorHAnsi" w:cs="Times New Roman"/>
          <w:b/>
          <w:sz w:val="24"/>
          <w:szCs w:val="24"/>
        </w:rPr>
        <w:t xml:space="preserve">RAH - </w:t>
      </w:r>
      <w:r w:rsidRPr="00D04215">
        <w:rPr>
          <w:rFonts w:asciiTheme="minorHAnsi" w:hAnsiTheme="minorHAnsi" w:cs="Times New Roman"/>
          <w:b/>
          <w:color w:val="000000"/>
          <w:sz w:val="24"/>
          <w:szCs w:val="24"/>
          <w:lang w:eastAsia="cs-CZ" w:bidi="cs-CZ"/>
        </w:rPr>
        <w:t>Dálková správa alarmů (ALARM HANDLING)</w:t>
      </w:r>
    </w:p>
    <w:p w14:paraId="4C9A6926" w14:textId="6EDB71E8" w:rsidR="006664A7" w:rsidRPr="00D04215" w:rsidRDefault="006664A7" w:rsidP="00BB79F9">
      <w:pPr>
        <w:widowControl w:val="0"/>
        <w:spacing w:after="120" w:line="230" w:lineRule="exact"/>
        <w:ind w:left="1400"/>
        <w:jc w:val="both"/>
        <w:rPr>
          <w:rFonts w:eastAsia="Arial" w:cs="Times New Roman"/>
          <w:color w:val="000000"/>
          <w:sz w:val="24"/>
          <w:szCs w:val="24"/>
          <w:lang w:eastAsia="cs-CZ" w:bidi="cs-CZ"/>
        </w:rPr>
      </w:pPr>
      <w:r w:rsidRPr="00D04215">
        <w:rPr>
          <w:rFonts w:eastAsia="Arial" w:cs="Times New Roman"/>
          <w:color w:val="000000"/>
          <w:sz w:val="24"/>
          <w:szCs w:val="24"/>
          <w:lang w:eastAsia="cs-CZ" w:bidi="cs-CZ"/>
        </w:rPr>
        <w:t>Předávání informací o výskytu definovaných poruchových hlášení formou SMS</w:t>
      </w:r>
      <w:r w:rsidRPr="00D04215">
        <w:rPr>
          <w:rFonts w:eastAsia="Arial" w:cs="Times New Roman"/>
          <w:color w:val="000000"/>
          <w:sz w:val="24"/>
          <w:szCs w:val="24"/>
          <w:lang w:eastAsia="cs-CZ" w:bidi="cs-CZ"/>
        </w:rPr>
        <w:br/>
        <w:t>na předdefinovaná čísla mobilních telefonů, např. techniků firem, které</w:t>
      </w:r>
      <w:r w:rsidR="00D04215">
        <w:rPr>
          <w:rFonts w:eastAsia="Arial" w:cs="Times New Roman"/>
          <w:color w:val="000000"/>
          <w:sz w:val="24"/>
          <w:szCs w:val="24"/>
          <w:lang w:eastAsia="cs-CZ" w:bidi="cs-CZ"/>
        </w:rPr>
        <w:t xml:space="preserve"> </w:t>
      </w:r>
      <w:r w:rsidRPr="00D04215">
        <w:rPr>
          <w:rFonts w:eastAsia="Arial" w:cs="Times New Roman"/>
          <w:color w:val="000000"/>
          <w:sz w:val="24"/>
          <w:szCs w:val="24"/>
          <w:lang w:eastAsia="cs-CZ" w:bidi="cs-CZ"/>
        </w:rPr>
        <w:t>zajišťují</w:t>
      </w:r>
      <w:r w:rsidR="00D04215">
        <w:rPr>
          <w:rFonts w:eastAsia="Arial" w:cs="Times New Roman"/>
          <w:color w:val="000000"/>
          <w:sz w:val="24"/>
          <w:szCs w:val="24"/>
          <w:lang w:eastAsia="cs-CZ" w:bidi="cs-CZ"/>
        </w:rPr>
        <w:t xml:space="preserve"> </w:t>
      </w:r>
      <w:r w:rsidRPr="00D04215">
        <w:rPr>
          <w:rFonts w:eastAsia="Arial" w:cs="Times New Roman"/>
          <w:color w:val="000000"/>
          <w:sz w:val="24"/>
          <w:szCs w:val="24"/>
          <w:lang w:eastAsia="cs-CZ" w:bidi="cs-CZ"/>
        </w:rPr>
        <w:t>servis jednotlivých technologických zařízení, správu budov</w:t>
      </w:r>
    </w:p>
    <w:p w14:paraId="4C9A6927" w14:textId="37E8057F" w:rsidR="00F9637A" w:rsidRPr="00D04215" w:rsidRDefault="00F9637A" w:rsidP="00BB79F9">
      <w:pPr>
        <w:spacing w:after="120" w:line="240" w:lineRule="auto"/>
        <w:ind w:left="1418" w:hanging="1635"/>
        <w:rPr>
          <w:rFonts w:cs="Times New Roman"/>
          <w:sz w:val="24"/>
          <w:szCs w:val="24"/>
          <w:lang w:bidi="cs-CZ"/>
        </w:rPr>
      </w:pPr>
      <w:r w:rsidRPr="00D04215">
        <w:rPr>
          <w:rFonts w:cs="Times New Roman"/>
          <w:sz w:val="24"/>
          <w:szCs w:val="24"/>
        </w:rPr>
        <w:t xml:space="preserve">  </w:t>
      </w:r>
      <w:r w:rsidR="00BB79F9">
        <w:rPr>
          <w:rFonts w:cs="Times New Roman"/>
          <w:sz w:val="24"/>
          <w:szCs w:val="24"/>
        </w:rPr>
        <w:t xml:space="preserve">  </w:t>
      </w:r>
      <w:r w:rsidR="006664A7" w:rsidRPr="00D04215">
        <w:rPr>
          <w:rFonts w:cs="Times New Roman"/>
          <w:b/>
          <w:sz w:val="24"/>
          <w:szCs w:val="24"/>
        </w:rPr>
        <w:t xml:space="preserve">RRM - </w:t>
      </w:r>
      <w:r w:rsidR="00CC0AC8" w:rsidRPr="00D04215">
        <w:rPr>
          <w:rFonts w:cs="Times New Roman"/>
          <w:b/>
          <w:sz w:val="24"/>
          <w:szCs w:val="24"/>
        </w:rPr>
        <w:t>Dálkový dozor budovy (REMOTE MONITORING)</w:t>
      </w:r>
      <w:r w:rsidR="00EC69A4" w:rsidRPr="00D04215">
        <w:rPr>
          <w:rFonts w:cs="Times New Roman"/>
          <w:b/>
          <w:sz w:val="24"/>
          <w:szCs w:val="24"/>
        </w:rPr>
        <w:t xml:space="preserve">                            </w:t>
      </w:r>
      <w:r w:rsidR="00EB017F" w:rsidRPr="00D04215">
        <w:rPr>
          <w:rFonts w:cs="Times New Roman"/>
          <w:b/>
          <w:sz w:val="24"/>
          <w:szCs w:val="24"/>
        </w:rPr>
        <w:t xml:space="preserve">                       </w:t>
      </w:r>
      <w:r w:rsidR="00EC69A4" w:rsidRPr="00D04215">
        <w:rPr>
          <w:rFonts w:cs="Times New Roman"/>
          <w:b/>
          <w:sz w:val="24"/>
          <w:szCs w:val="24"/>
        </w:rPr>
        <w:t xml:space="preserve">   </w:t>
      </w:r>
      <w:r w:rsidR="00EB017F" w:rsidRPr="00D04215">
        <w:rPr>
          <w:rFonts w:cs="Times New Roman"/>
          <w:b/>
          <w:sz w:val="24"/>
          <w:szCs w:val="24"/>
        </w:rPr>
        <w:t xml:space="preserve"> </w:t>
      </w:r>
      <w:r w:rsidR="00EC69A4" w:rsidRPr="00D04215">
        <w:rPr>
          <w:rFonts w:cs="Times New Roman"/>
          <w:b/>
          <w:sz w:val="24"/>
          <w:szCs w:val="24"/>
        </w:rPr>
        <w:t xml:space="preserve">                                    </w:t>
      </w:r>
      <w:r w:rsidR="00EB017F" w:rsidRPr="00D04215">
        <w:rPr>
          <w:rFonts w:cs="Times New Roman"/>
          <w:sz w:val="24"/>
          <w:szCs w:val="24"/>
          <w:lang w:bidi="cs-CZ"/>
        </w:rPr>
        <w:t>Dálkový přístup umožňující monitoring a řízeni technologie prostřednictvím</w:t>
      </w:r>
      <w:r w:rsidR="00EB017F" w:rsidRPr="00D04215">
        <w:rPr>
          <w:rFonts w:cs="Times New Roman"/>
          <w:sz w:val="24"/>
          <w:szCs w:val="24"/>
          <w:lang w:bidi="cs-CZ"/>
        </w:rPr>
        <w:br/>
      </w:r>
      <w:r w:rsidR="0029692F" w:rsidRPr="00D04215">
        <w:rPr>
          <w:rFonts w:cs="Times New Roman"/>
          <w:sz w:val="24"/>
          <w:szCs w:val="24"/>
          <w:lang w:bidi="cs-CZ"/>
        </w:rPr>
        <w:t>webové grafiky</w:t>
      </w:r>
      <w:r w:rsidR="00EB017F" w:rsidRPr="00D04215">
        <w:rPr>
          <w:rFonts w:cs="Times New Roman"/>
          <w:sz w:val="24"/>
          <w:szCs w:val="24"/>
          <w:lang w:bidi="cs-CZ"/>
        </w:rPr>
        <w:t xml:space="preserve"> a kontrolu efektivity</w:t>
      </w:r>
      <w:r w:rsidR="00EC69A4" w:rsidRPr="00D04215">
        <w:rPr>
          <w:rFonts w:cs="Times New Roman"/>
          <w:sz w:val="24"/>
          <w:szCs w:val="24"/>
          <w:lang w:bidi="cs-CZ"/>
        </w:rPr>
        <w:t xml:space="preserve"> </w:t>
      </w:r>
      <w:r w:rsidR="00EB017F" w:rsidRPr="00D04215">
        <w:rPr>
          <w:rFonts w:cs="Times New Roman"/>
          <w:sz w:val="24"/>
          <w:szCs w:val="24"/>
          <w:lang w:bidi="cs-CZ"/>
        </w:rPr>
        <w:t>řízené technologie, analýzu alarmů a dálkové servisní zásahy z</w:t>
      </w:r>
      <w:r w:rsidR="0029692F" w:rsidRPr="00D04215">
        <w:rPr>
          <w:rFonts w:cs="Times New Roman"/>
          <w:sz w:val="24"/>
          <w:szCs w:val="24"/>
          <w:lang w:bidi="cs-CZ"/>
        </w:rPr>
        <w:t> </w:t>
      </w:r>
      <w:r w:rsidR="00EB017F" w:rsidRPr="00D04215">
        <w:rPr>
          <w:rFonts w:cs="Times New Roman"/>
          <w:sz w:val="24"/>
          <w:szCs w:val="24"/>
          <w:lang w:bidi="cs-CZ"/>
        </w:rPr>
        <w:t>pracoviště</w:t>
      </w:r>
      <w:r w:rsidR="0029692F" w:rsidRPr="00D04215">
        <w:rPr>
          <w:rFonts w:cs="Times New Roman"/>
          <w:sz w:val="24"/>
          <w:szCs w:val="24"/>
          <w:lang w:bidi="cs-CZ"/>
        </w:rPr>
        <w:t xml:space="preserve"> poskytovatele servisních služeb</w:t>
      </w:r>
    </w:p>
    <w:p w14:paraId="036EF067" w14:textId="38D6E53B" w:rsidR="00D04215" w:rsidRDefault="00731060" w:rsidP="00BB79F9">
      <w:pPr>
        <w:spacing w:after="120" w:line="240" w:lineRule="auto"/>
        <w:ind w:left="1418" w:hanging="1635"/>
        <w:rPr>
          <w:rFonts w:cs="Times New Roman"/>
          <w:b/>
          <w:sz w:val="24"/>
          <w:szCs w:val="24"/>
        </w:rPr>
      </w:pPr>
      <w:r w:rsidRPr="00D04215">
        <w:rPr>
          <w:rFonts w:cs="Times New Roman"/>
          <w:sz w:val="24"/>
          <w:szCs w:val="24"/>
        </w:rPr>
        <w:t xml:space="preserve"> </w:t>
      </w:r>
      <w:r w:rsidR="00BB79F9">
        <w:rPr>
          <w:rFonts w:cs="Times New Roman"/>
          <w:sz w:val="24"/>
          <w:szCs w:val="24"/>
        </w:rPr>
        <w:t xml:space="preserve">  </w:t>
      </w:r>
      <w:r w:rsidR="00EB017F" w:rsidRPr="00D04215">
        <w:rPr>
          <w:rFonts w:cs="Times New Roman"/>
          <w:sz w:val="24"/>
          <w:szCs w:val="24"/>
        </w:rPr>
        <w:t xml:space="preserve"> </w:t>
      </w:r>
      <w:r w:rsidR="00F9637A" w:rsidRPr="00D04215">
        <w:rPr>
          <w:rFonts w:cs="Times New Roman"/>
          <w:b/>
          <w:sz w:val="24"/>
          <w:szCs w:val="24"/>
        </w:rPr>
        <w:t xml:space="preserve">SBU – Zálohování a archivace dat (SOFTWARE BACKUP) </w:t>
      </w:r>
      <w:r w:rsidRPr="00D04215">
        <w:rPr>
          <w:rFonts w:cs="Times New Roman"/>
          <w:b/>
          <w:sz w:val="24"/>
          <w:szCs w:val="24"/>
        </w:rPr>
        <w:t xml:space="preserve">                                                    </w:t>
      </w:r>
    </w:p>
    <w:p w14:paraId="4C9A6928" w14:textId="5C1EE30E" w:rsidR="00EB017F" w:rsidRPr="006E420E" w:rsidRDefault="00F9637A" w:rsidP="00BB79F9">
      <w:pPr>
        <w:spacing w:after="120" w:line="240" w:lineRule="auto"/>
        <w:ind w:left="1418" w:hanging="2"/>
        <w:rPr>
          <w:rFonts w:eastAsia="Arial" w:cs="Times New Roman"/>
          <w:color w:val="000000"/>
          <w:sz w:val="24"/>
          <w:szCs w:val="24"/>
          <w:lang w:eastAsia="cs-CZ" w:bidi="cs-CZ"/>
        </w:rPr>
      </w:pPr>
      <w:r w:rsidRPr="006E420E">
        <w:rPr>
          <w:rFonts w:eastAsia="Arial" w:cs="Times New Roman"/>
          <w:color w:val="000000"/>
          <w:sz w:val="24"/>
          <w:szCs w:val="24"/>
          <w:lang w:eastAsia="cs-CZ" w:bidi="cs-CZ"/>
        </w:rPr>
        <w:t>Pořízení aktuální kopie řídícího program</w:t>
      </w:r>
      <w:r w:rsidR="00731060" w:rsidRPr="006E420E">
        <w:rPr>
          <w:rFonts w:eastAsia="Arial" w:cs="Times New Roman"/>
          <w:color w:val="000000"/>
          <w:sz w:val="24"/>
          <w:szCs w:val="24"/>
          <w:lang w:eastAsia="cs-CZ" w:bidi="cs-CZ"/>
        </w:rPr>
        <w:t xml:space="preserve">ového vybavení a její archivace u poskytovatele servisních služeb po dobu dvou let </w:t>
      </w:r>
      <w:r w:rsidRPr="006E420E">
        <w:rPr>
          <w:rFonts w:eastAsia="Arial" w:cs="Times New Roman"/>
          <w:color w:val="000000"/>
          <w:sz w:val="24"/>
          <w:szCs w:val="24"/>
          <w:lang w:eastAsia="cs-CZ" w:bidi="cs-CZ"/>
        </w:rPr>
        <w:t xml:space="preserve">                                                                                                       </w:t>
      </w:r>
      <w:r w:rsidR="00EB017F" w:rsidRPr="006E420E">
        <w:rPr>
          <w:rFonts w:eastAsia="Arial" w:cs="Times New Roman"/>
          <w:color w:val="000000"/>
          <w:sz w:val="24"/>
          <w:szCs w:val="24"/>
          <w:lang w:eastAsia="cs-CZ" w:bidi="cs-CZ"/>
        </w:rPr>
        <w:t xml:space="preserve">                                         </w:t>
      </w:r>
    </w:p>
    <w:p w14:paraId="7FD1BECD" w14:textId="2724E5B9" w:rsidR="007959AB" w:rsidRPr="00D04215" w:rsidRDefault="00731060" w:rsidP="00BB79F9">
      <w:pPr>
        <w:spacing w:after="120" w:line="240" w:lineRule="auto"/>
        <w:ind w:left="1418" w:hanging="1635"/>
        <w:rPr>
          <w:rFonts w:cs="Times New Roman"/>
          <w:b/>
          <w:sz w:val="24"/>
          <w:szCs w:val="24"/>
        </w:rPr>
      </w:pPr>
      <w:r w:rsidRPr="00D04215">
        <w:rPr>
          <w:rFonts w:cs="Times New Roman"/>
          <w:sz w:val="24"/>
          <w:szCs w:val="24"/>
        </w:rPr>
        <w:t xml:space="preserve">  </w:t>
      </w:r>
      <w:r w:rsidR="00BB79F9">
        <w:rPr>
          <w:rFonts w:cs="Times New Roman"/>
          <w:sz w:val="24"/>
          <w:szCs w:val="24"/>
        </w:rPr>
        <w:t xml:space="preserve"> </w:t>
      </w:r>
      <w:r w:rsidRPr="00D04215">
        <w:rPr>
          <w:rFonts w:cs="Times New Roman"/>
          <w:b/>
          <w:sz w:val="24"/>
          <w:szCs w:val="24"/>
        </w:rPr>
        <w:t xml:space="preserve">SUP – Update systému (SOFTWARE UPDATE)                                                                        </w:t>
      </w:r>
      <w:r w:rsidRPr="00D04215">
        <w:rPr>
          <w:rFonts w:cs="Times New Roman"/>
          <w:sz w:val="24"/>
          <w:szCs w:val="24"/>
        </w:rPr>
        <w:t>Automatické inst</w:t>
      </w:r>
      <w:r w:rsidR="00D438BD" w:rsidRPr="00D04215">
        <w:rPr>
          <w:rFonts w:cs="Times New Roman"/>
          <w:sz w:val="24"/>
          <w:szCs w:val="24"/>
        </w:rPr>
        <w:t>alování změn a oprav dodané</w:t>
      </w:r>
      <w:r w:rsidRPr="00D04215">
        <w:rPr>
          <w:rFonts w:cs="Times New Roman"/>
          <w:sz w:val="24"/>
          <w:szCs w:val="24"/>
        </w:rPr>
        <w:t xml:space="preserve"> softwarové verze </w:t>
      </w:r>
    </w:p>
    <w:p w14:paraId="093FF4EC" w14:textId="4A14C04B" w:rsidR="007959AB" w:rsidRPr="00D04215" w:rsidRDefault="007959AB" w:rsidP="00BB79F9">
      <w:pPr>
        <w:spacing w:after="120" w:line="240" w:lineRule="auto"/>
        <w:ind w:left="1418" w:hanging="1635"/>
        <w:jc w:val="both"/>
        <w:rPr>
          <w:rFonts w:cs="Times New Roman"/>
          <w:b/>
          <w:sz w:val="24"/>
          <w:szCs w:val="24"/>
        </w:rPr>
      </w:pPr>
      <w:r w:rsidRPr="00D04215">
        <w:rPr>
          <w:rFonts w:eastAsia="Arial" w:cs="Times New Roman"/>
          <w:b/>
          <w:sz w:val="24"/>
          <w:szCs w:val="24"/>
        </w:rPr>
        <w:t xml:space="preserve">  </w:t>
      </w:r>
      <w:r w:rsidR="00BB79F9">
        <w:rPr>
          <w:rFonts w:eastAsia="Arial" w:cs="Times New Roman"/>
          <w:b/>
          <w:sz w:val="24"/>
          <w:szCs w:val="24"/>
        </w:rPr>
        <w:t xml:space="preserve"> </w:t>
      </w:r>
      <w:r w:rsidRPr="00D04215">
        <w:rPr>
          <w:rFonts w:eastAsia="Arial" w:cs="Times New Roman"/>
          <w:b/>
          <w:sz w:val="24"/>
          <w:szCs w:val="24"/>
        </w:rPr>
        <w:t xml:space="preserve">MEI -  </w:t>
      </w:r>
      <w:r w:rsidRPr="00D04215">
        <w:rPr>
          <w:rFonts w:eastAsia="Arial" w:cs="Times New Roman"/>
          <w:b/>
          <w:color w:val="000000"/>
          <w:sz w:val="24"/>
          <w:szCs w:val="24"/>
          <w:lang w:eastAsia="cs-CZ" w:bidi="cs-CZ"/>
        </w:rPr>
        <w:t>Zásahy při poruše (EMERGENCY INTERVENTION)</w:t>
      </w:r>
    </w:p>
    <w:p w14:paraId="75A3B6C8" w14:textId="667DD35B" w:rsidR="007959AB" w:rsidRPr="00D04215" w:rsidRDefault="007959AB" w:rsidP="00BB79F9">
      <w:pPr>
        <w:widowControl w:val="0"/>
        <w:spacing w:after="120" w:line="230" w:lineRule="exact"/>
        <w:ind w:left="1400"/>
        <w:jc w:val="both"/>
        <w:rPr>
          <w:rFonts w:eastAsia="Arial" w:cs="Times New Roman"/>
          <w:color w:val="000000"/>
          <w:sz w:val="24"/>
          <w:szCs w:val="24"/>
          <w:lang w:eastAsia="cs-CZ" w:bidi="cs-CZ"/>
        </w:rPr>
      </w:pPr>
      <w:r w:rsidRPr="00D04215">
        <w:rPr>
          <w:rFonts w:eastAsia="Arial" w:cs="Times New Roman"/>
          <w:color w:val="000000"/>
          <w:sz w:val="24"/>
          <w:szCs w:val="24"/>
          <w:lang w:eastAsia="cs-CZ" w:bidi="cs-CZ"/>
        </w:rPr>
        <w:t>Mimořádné servisní zásahy při poruše s nástupem servisního technika do 24</w:t>
      </w:r>
      <w:r w:rsidRPr="00D04215">
        <w:rPr>
          <w:rFonts w:eastAsia="Arial" w:cs="Times New Roman"/>
          <w:color w:val="000000"/>
          <w:sz w:val="24"/>
          <w:szCs w:val="24"/>
          <w:lang w:eastAsia="cs-CZ" w:bidi="cs-CZ"/>
        </w:rPr>
        <w:br/>
        <w:t xml:space="preserve">hodin </w:t>
      </w:r>
      <w:r w:rsidR="00635BB5" w:rsidRPr="00D04215">
        <w:rPr>
          <w:rFonts w:eastAsia="Arial" w:cs="Times New Roman"/>
          <w:color w:val="000000"/>
          <w:sz w:val="24"/>
          <w:szCs w:val="24"/>
          <w:lang w:eastAsia="cs-CZ" w:bidi="cs-CZ"/>
        </w:rPr>
        <w:t xml:space="preserve">od oznámení </w:t>
      </w:r>
      <w:r w:rsidR="000832CD" w:rsidRPr="00D04215">
        <w:rPr>
          <w:rFonts w:eastAsia="Arial" w:cs="Times New Roman"/>
          <w:color w:val="000000"/>
          <w:sz w:val="24"/>
          <w:szCs w:val="24"/>
          <w:lang w:eastAsia="cs-CZ" w:bidi="cs-CZ"/>
        </w:rPr>
        <w:t xml:space="preserve">poruchy zadavatelem a odstraněním poruchy do 36 hodin od příchodu zástupce zhotovitele do místa plnění, nedohodnou-li se zadavatel se zhotovitelem na delší lhůtě v případě, že porucha je takového charakteru, že ji z objektivních důvodů nelze odstranit </w:t>
      </w:r>
      <w:r w:rsidR="00CD0F25" w:rsidRPr="00D04215">
        <w:rPr>
          <w:rFonts w:eastAsia="Arial" w:cs="Times New Roman"/>
          <w:color w:val="000000"/>
          <w:sz w:val="24"/>
          <w:szCs w:val="24"/>
          <w:lang w:eastAsia="cs-CZ" w:bidi="cs-CZ"/>
        </w:rPr>
        <w:t>ve stanovené lhůtě.</w:t>
      </w:r>
    </w:p>
    <w:p w14:paraId="3A7BDA79" w14:textId="02B8E88E" w:rsidR="00CD0F25" w:rsidRPr="00D04215" w:rsidRDefault="00CD0F25" w:rsidP="00BB79F9">
      <w:pPr>
        <w:widowControl w:val="0"/>
        <w:spacing w:after="120" w:line="230" w:lineRule="exact"/>
        <w:ind w:left="1400"/>
        <w:jc w:val="both"/>
        <w:rPr>
          <w:rFonts w:eastAsia="Arial" w:cs="Times New Roman"/>
          <w:color w:val="000000"/>
          <w:sz w:val="24"/>
          <w:szCs w:val="24"/>
          <w:lang w:eastAsia="cs-CZ" w:bidi="cs-CZ"/>
        </w:rPr>
      </w:pPr>
      <w:r w:rsidRPr="00D04215">
        <w:rPr>
          <w:rFonts w:eastAsia="Arial" w:cs="Times New Roman"/>
          <w:color w:val="000000"/>
          <w:sz w:val="24"/>
          <w:szCs w:val="24"/>
          <w:lang w:eastAsia="cs-CZ" w:bidi="cs-CZ"/>
        </w:rPr>
        <w:t xml:space="preserve">Zadavatel výskyt poruchy oznámí zhotoviteli na tel. </w:t>
      </w:r>
      <w:r w:rsidRPr="008024B1">
        <w:rPr>
          <w:rFonts w:eastAsia="Arial" w:cs="Times New Roman"/>
          <w:color w:val="000000"/>
          <w:sz w:val="24"/>
          <w:szCs w:val="24"/>
          <w:highlight w:val="yellow"/>
          <w:lang w:eastAsia="cs-CZ" w:bidi="cs-CZ"/>
        </w:rPr>
        <w:t>DOPLN</w:t>
      </w:r>
      <w:r w:rsidR="008024B1" w:rsidRPr="008024B1">
        <w:rPr>
          <w:rFonts w:eastAsia="Arial" w:cs="Times New Roman"/>
          <w:color w:val="000000"/>
          <w:sz w:val="24"/>
          <w:szCs w:val="24"/>
          <w:highlight w:val="yellow"/>
          <w:lang w:eastAsia="cs-CZ" w:bidi="cs-CZ"/>
        </w:rPr>
        <w:t>Í ÚČASTNÍK</w:t>
      </w:r>
      <w:r w:rsidRPr="00D04215">
        <w:rPr>
          <w:rFonts w:eastAsia="Arial" w:cs="Times New Roman"/>
          <w:color w:val="000000"/>
          <w:sz w:val="24"/>
          <w:szCs w:val="24"/>
          <w:lang w:eastAsia="cs-CZ" w:bidi="cs-CZ"/>
        </w:rPr>
        <w:t xml:space="preserve"> nebo na e-mailovou adresu </w:t>
      </w:r>
      <w:r w:rsidRPr="008024B1">
        <w:rPr>
          <w:rFonts w:eastAsia="Arial" w:cs="Times New Roman"/>
          <w:color w:val="000000"/>
          <w:sz w:val="24"/>
          <w:szCs w:val="24"/>
          <w:highlight w:val="yellow"/>
          <w:lang w:eastAsia="cs-CZ" w:bidi="cs-CZ"/>
        </w:rPr>
        <w:t>DOPLN</w:t>
      </w:r>
      <w:r w:rsidR="008024B1" w:rsidRPr="008024B1">
        <w:rPr>
          <w:rFonts w:eastAsia="Arial" w:cs="Times New Roman"/>
          <w:color w:val="000000"/>
          <w:sz w:val="24"/>
          <w:szCs w:val="24"/>
          <w:highlight w:val="yellow"/>
          <w:lang w:eastAsia="cs-CZ" w:bidi="cs-CZ"/>
        </w:rPr>
        <w:t>Í ÚČASTNÍK</w:t>
      </w:r>
      <w:r w:rsidRPr="00D04215">
        <w:rPr>
          <w:rFonts w:eastAsia="Arial" w:cs="Times New Roman"/>
          <w:color w:val="000000"/>
          <w:sz w:val="24"/>
          <w:szCs w:val="24"/>
          <w:lang w:eastAsia="cs-CZ" w:bidi="cs-CZ"/>
        </w:rPr>
        <w:t>. Zhotovitel je povinen přijetí oznámení písemně potvrdit na e-mail zástupce pro věcná jednání dle smlouvy nejpozději do</w:t>
      </w:r>
      <w:r w:rsidR="006E420E">
        <w:rPr>
          <w:rFonts w:eastAsia="Arial" w:cs="Times New Roman"/>
          <w:color w:val="000000"/>
          <w:sz w:val="24"/>
          <w:szCs w:val="24"/>
          <w:lang w:eastAsia="cs-CZ" w:bidi="cs-CZ"/>
        </w:rPr>
        <w:t xml:space="preserve"> 8</w:t>
      </w:r>
      <w:r w:rsidRPr="00D04215">
        <w:rPr>
          <w:rFonts w:eastAsia="Arial" w:cs="Times New Roman"/>
          <w:color w:val="000000"/>
          <w:sz w:val="24"/>
          <w:szCs w:val="24"/>
          <w:lang w:eastAsia="cs-CZ" w:bidi="cs-CZ"/>
        </w:rPr>
        <w:t xml:space="preserve"> hodin od přijetí oznámení, a to i v případě, že oznámení bylo učiněno zadavatelem telefonicky.</w:t>
      </w:r>
    </w:p>
    <w:p w14:paraId="4C9A692C" w14:textId="5046F8F2" w:rsidR="0049128D" w:rsidRPr="0049128D" w:rsidRDefault="007959AB" w:rsidP="00BB79F9">
      <w:pPr>
        <w:spacing w:after="120" w:line="240" w:lineRule="auto"/>
        <w:ind w:left="1418" w:hanging="1635"/>
        <w:rPr>
          <w:sz w:val="24"/>
          <w:szCs w:val="24"/>
        </w:rPr>
      </w:pPr>
      <w:r w:rsidRPr="00D04215">
        <w:rPr>
          <w:rFonts w:cs="Times New Roman"/>
          <w:b/>
          <w:sz w:val="24"/>
          <w:szCs w:val="24"/>
        </w:rPr>
        <w:t xml:space="preserve">  OCT – Zákaznická školení (CUSTOMER TRAINING)                                                                        </w:t>
      </w:r>
      <w:r w:rsidRPr="00D04215">
        <w:rPr>
          <w:rFonts w:cs="Times New Roman"/>
          <w:sz w:val="24"/>
          <w:szCs w:val="24"/>
        </w:rPr>
        <w:t xml:space="preserve">   Školení pracovníků objednatele, zaměřené na jeho požadavky</w:t>
      </w:r>
      <w:r w:rsidR="00EB017F">
        <w:rPr>
          <w:sz w:val="24"/>
          <w:szCs w:val="24"/>
        </w:rPr>
        <w:t xml:space="preserve">                      </w:t>
      </w:r>
      <w:r w:rsidR="00F9637A">
        <w:rPr>
          <w:sz w:val="24"/>
          <w:szCs w:val="24"/>
        </w:rPr>
        <w:t xml:space="preserve"> </w:t>
      </w:r>
      <w:r w:rsidR="00491642" w:rsidRPr="00EB017F">
        <w:rPr>
          <w:rFonts w:ascii="Times New Roman" w:hAnsi="Times New Roman" w:cs="Times New Roman"/>
        </w:rPr>
        <w:t xml:space="preserve">                                                     </w:t>
      </w:r>
      <w:r w:rsidR="00EB017F" w:rsidRPr="00EB017F">
        <w:rPr>
          <w:rFonts w:ascii="Times New Roman" w:hAnsi="Times New Roman" w:cs="Times New Roman"/>
        </w:rPr>
        <w:t xml:space="preserve">                                                       </w:t>
      </w:r>
    </w:p>
    <w:sectPr w:rsidR="0049128D" w:rsidRPr="0049128D" w:rsidSect="007959AB">
      <w:headerReference w:type="default" r:id="rId12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869EB0" w14:textId="77777777" w:rsidR="00BB79F9" w:rsidRDefault="00BB79F9" w:rsidP="00BB79F9">
      <w:pPr>
        <w:spacing w:after="0" w:line="240" w:lineRule="auto"/>
      </w:pPr>
      <w:r>
        <w:separator/>
      </w:r>
    </w:p>
  </w:endnote>
  <w:endnote w:type="continuationSeparator" w:id="0">
    <w:p w14:paraId="7E1C43E2" w14:textId="77777777" w:rsidR="00BB79F9" w:rsidRDefault="00BB79F9" w:rsidP="00BB7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360BE4" w14:textId="77777777" w:rsidR="00BB79F9" w:rsidRDefault="00BB79F9" w:rsidP="00BB79F9">
      <w:pPr>
        <w:spacing w:after="0" w:line="240" w:lineRule="auto"/>
      </w:pPr>
      <w:r>
        <w:separator/>
      </w:r>
    </w:p>
  </w:footnote>
  <w:footnote w:type="continuationSeparator" w:id="0">
    <w:p w14:paraId="6C3D0A61" w14:textId="77777777" w:rsidR="00BB79F9" w:rsidRDefault="00BB79F9" w:rsidP="00BB7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597849" w14:textId="6AD225A7" w:rsidR="00BB79F9" w:rsidRDefault="00BB79F9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140D47D7" wp14:editId="5C89B24F">
          <wp:simplePos x="0" y="0"/>
          <wp:positionH relativeFrom="page">
            <wp:posOffset>782320</wp:posOffset>
          </wp:positionH>
          <wp:positionV relativeFrom="page">
            <wp:posOffset>775335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9537929" w14:textId="77777777" w:rsidR="00BB79F9" w:rsidRDefault="00BB79F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2091E"/>
    <w:multiLevelType w:val="hybridMultilevel"/>
    <w:tmpl w:val="E84670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5A74B3"/>
    <w:multiLevelType w:val="hybridMultilevel"/>
    <w:tmpl w:val="590A55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A8F"/>
    <w:rsid w:val="00014FE9"/>
    <w:rsid w:val="00015A94"/>
    <w:rsid w:val="0002047A"/>
    <w:rsid w:val="00022E7B"/>
    <w:rsid w:val="00026095"/>
    <w:rsid w:val="00031DC3"/>
    <w:rsid w:val="00035A76"/>
    <w:rsid w:val="00050D03"/>
    <w:rsid w:val="000540EF"/>
    <w:rsid w:val="00055CDD"/>
    <w:rsid w:val="00063E4E"/>
    <w:rsid w:val="000643A5"/>
    <w:rsid w:val="000722E4"/>
    <w:rsid w:val="00076B7D"/>
    <w:rsid w:val="000814B4"/>
    <w:rsid w:val="000832CD"/>
    <w:rsid w:val="00086F58"/>
    <w:rsid w:val="00093F79"/>
    <w:rsid w:val="000A2E3C"/>
    <w:rsid w:val="000A375C"/>
    <w:rsid w:val="000A43D8"/>
    <w:rsid w:val="000A5B70"/>
    <w:rsid w:val="000B27D7"/>
    <w:rsid w:val="000B6AF1"/>
    <w:rsid w:val="000C2F18"/>
    <w:rsid w:val="000C7BF5"/>
    <w:rsid w:val="000D04A4"/>
    <w:rsid w:val="000D46CD"/>
    <w:rsid w:val="000F18DB"/>
    <w:rsid w:val="000F63EF"/>
    <w:rsid w:val="00103A2D"/>
    <w:rsid w:val="00122EE5"/>
    <w:rsid w:val="00126E34"/>
    <w:rsid w:val="00130092"/>
    <w:rsid w:val="0013639D"/>
    <w:rsid w:val="001370F0"/>
    <w:rsid w:val="00140190"/>
    <w:rsid w:val="0015205D"/>
    <w:rsid w:val="00152155"/>
    <w:rsid w:val="0016015B"/>
    <w:rsid w:val="0016433F"/>
    <w:rsid w:val="001734D4"/>
    <w:rsid w:val="00184937"/>
    <w:rsid w:val="00186D70"/>
    <w:rsid w:val="001A3CF3"/>
    <w:rsid w:val="001C6100"/>
    <w:rsid w:val="001C7D1A"/>
    <w:rsid w:val="001C7D78"/>
    <w:rsid w:val="001E0E40"/>
    <w:rsid w:val="001E39CE"/>
    <w:rsid w:val="00203B8A"/>
    <w:rsid w:val="002101C8"/>
    <w:rsid w:val="00213DB0"/>
    <w:rsid w:val="0021743F"/>
    <w:rsid w:val="00230530"/>
    <w:rsid w:val="00236932"/>
    <w:rsid w:val="002369D7"/>
    <w:rsid w:val="002401F0"/>
    <w:rsid w:val="002456AF"/>
    <w:rsid w:val="00253CA4"/>
    <w:rsid w:val="0026186A"/>
    <w:rsid w:val="00266A02"/>
    <w:rsid w:val="00284FC6"/>
    <w:rsid w:val="0029692F"/>
    <w:rsid w:val="00296F10"/>
    <w:rsid w:val="002A21F8"/>
    <w:rsid w:val="002A413B"/>
    <w:rsid w:val="002A45D8"/>
    <w:rsid w:val="002C5B22"/>
    <w:rsid w:val="002C60F5"/>
    <w:rsid w:val="002D1301"/>
    <w:rsid w:val="002D3C21"/>
    <w:rsid w:val="002E0981"/>
    <w:rsid w:val="002F36F8"/>
    <w:rsid w:val="002F41C2"/>
    <w:rsid w:val="002F582E"/>
    <w:rsid w:val="003001EB"/>
    <w:rsid w:val="00304F19"/>
    <w:rsid w:val="003106E7"/>
    <w:rsid w:val="003108E2"/>
    <w:rsid w:val="00322D63"/>
    <w:rsid w:val="00331B90"/>
    <w:rsid w:val="00354FEC"/>
    <w:rsid w:val="00364CC9"/>
    <w:rsid w:val="0037552E"/>
    <w:rsid w:val="0037600E"/>
    <w:rsid w:val="00385102"/>
    <w:rsid w:val="0039282E"/>
    <w:rsid w:val="003A2764"/>
    <w:rsid w:val="003A37E3"/>
    <w:rsid w:val="003A6E78"/>
    <w:rsid w:val="003A7D2F"/>
    <w:rsid w:val="003B4A2C"/>
    <w:rsid w:val="003E1AF2"/>
    <w:rsid w:val="003E3259"/>
    <w:rsid w:val="003E3B28"/>
    <w:rsid w:val="003F315C"/>
    <w:rsid w:val="003F508E"/>
    <w:rsid w:val="003F5740"/>
    <w:rsid w:val="003F65D3"/>
    <w:rsid w:val="00402112"/>
    <w:rsid w:val="00412583"/>
    <w:rsid w:val="00415D50"/>
    <w:rsid w:val="00417D29"/>
    <w:rsid w:val="00420772"/>
    <w:rsid w:val="0043218D"/>
    <w:rsid w:val="004321FC"/>
    <w:rsid w:val="004417C6"/>
    <w:rsid w:val="00446B46"/>
    <w:rsid w:val="00463070"/>
    <w:rsid w:val="004641EA"/>
    <w:rsid w:val="004657F6"/>
    <w:rsid w:val="00465B5E"/>
    <w:rsid w:val="004676B2"/>
    <w:rsid w:val="00472B3F"/>
    <w:rsid w:val="00474207"/>
    <w:rsid w:val="0047481E"/>
    <w:rsid w:val="004804A8"/>
    <w:rsid w:val="004820D5"/>
    <w:rsid w:val="00486C59"/>
    <w:rsid w:val="004911D9"/>
    <w:rsid w:val="0049128D"/>
    <w:rsid w:val="00491642"/>
    <w:rsid w:val="00493535"/>
    <w:rsid w:val="00493CFF"/>
    <w:rsid w:val="004A129C"/>
    <w:rsid w:val="004A146A"/>
    <w:rsid w:val="004A4BB9"/>
    <w:rsid w:val="004B1FD2"/>
    <w:rsid w:val="004C2E5E"/>
    <w:rsid w:val="004D6DC0"/>
    <w:rsid w:val="004E29FC"/>
    <w:rsid w:val="004E7235"/>
    <w:rsid w:val="004F00B5"/>
    <w:rsid w:val="004F43B2"/>
    <w:rsid w:val="00503369"/>
    <w:rsid w:val="005077CA"/>
    <w:rsid w:val="005117A7"/>
    <w:rsid w:val="005130CD"/>
    <w:rsid w:val="00513300"/>
    <w:rsid w:val="0051480C"/>
    <w:rsid w:val="00515A56"/>
    <w:rsid w:val="00515B98"/>
    <w:rsid w:val="00522C42"/>
    <w:rsid w:val="00536E3D"/>
    <w:rsid w:val="00542FCA"/>
    <w:rsid w:val="00551AD3"/>
    <w:rsid w:val="005538A3"/>
    <w:rsid w:val="00556157"/>
    <w:rsid w:val="00573669"/>
    <w:rsid w:val="005829B2"/>
    <w:rsid w:val="005853FB"/>
    <w:rsid w:val="00586289"/>
    <w:rsid w:val="0059248E"/>
    <w:rsid w:val="00593813"/>
    <w:rsid w:val="005B1DE7"/>
    <w:rsid w:val="005B40A9"/>
    <w:rsid w:val="005C16A5"/>
    <w:rsid w:val="005D43EF"/>
    <w:rsid w:val="005F4CA6"/>
    <w:rsid w:val="005F70C3"/>
    <w:rsid w:val="006030CE"/>
    <w:rsid w:val="00605D53"/>
    <w:rsid w:val="00617615"/>
    <w:rsid w:val="00617D59"/>
    <w:rsid w:val="00627432"/>
    <w:rsid w:val="00627734"/>
    <w:rsid w:val="00631621"/>
    <w:rsid w:val="006325C6"/>
    <w:rsid w:val="006332BC"/>
    <w:rsid w:val="0063371E"/>
    <w:rsid w:val="00635BB5"/>
    <w:rsid w:val="00637025"/>
    <w:rsid w:val="00643F93"/>
    <w:rsid w:val="00644765"/>
    <w:rsid w:val="00650112"/>
    <w:rsid w:val="00653D6E"/>
    <w:rsid w:val="0065413B"/>
    <w:rsid w:val="00655CBE"/>
    <w:rsid w:val="00661342"/>
    <w:rsid w:val="006664A7"/>
    <w:rsid w:val="0067194B"/>
    <w:rsid w:val="00681913"/>
    <w:rsid w:val="0068478E"/>
    <w:rsid w:val="00691ADF"/>
    <w:rsid w:val="006A1ED4"/>
    <w:rsid w:val="006B2E59"/>
    <w:rsid w:val="006C4161"/>
    <w:rsid w:val="006C5AE9"/>
    <w:rsid w:val="006E0031"/>
    <w:rsid w:val="006E0F48"/>
    <w:rsid w:val="006E420E"/>
    <w:rsid w:val="006E4746"/>
    <w:rsid w:val="006E54DC"/>
    <w:rsid w:val="006E7DB6"/>
    <w:rsid w:val="006F1156"/>
    <w:rsid w:val="00706C3E"/>
    <w:rsid w:val="00727308"/>
    <w:rsid w:val="00731060"/>
    <w:rsid w:val="00740EC2"/>
    <w:rsid w:val="007429B4"/>
    <w:rsid w:val="00747FA7"/>
    <w:rsid w:val="00750B7A"/>
    <w:rsid w:val="0075664B"/>
    <w:rsid w:val="0076561A"/>
    <w:rsid w:val="007718E6"/>
    <w:rsid w:val="007778C3"/>
    <w:rsid w:val="00781210"/>
    <w:rsid w:val="00792815"/>
    <w:rsid w:val="007959AB"/>
    <w:rsid w:val="00796B87"/>
    <w:rsid w:val="007A6AFD"/>
    <w:rsid w:val="007B08DB"/>
    <w:rsid w:val="007B36E7"/>
    <w:rsid w:val="007B5F1B"/>
    <w:rsid w:val="007C5709"/>
    <w:rsid w:val="007C6760"/>
    <w:rsid w:val="007C69A3"/>
    <w:rsid w:val="007D337E"/>
    <w:rsid w:val="007E0D90"/>
    <w:rsid w:val="007F0714"/>
    <w:rsid w:val="008024B1"/>
    <w:rsid w:val="00814048"/>
    <w:rsid w:val="00826D9C"/>
    <w:rsid w:val="00830176"/>
    <w:rsid w:val="00830EFD"/>
    <w:rsid w:val="0083108B"/>
    <w:rsid w:val="0083152C"/>
    <w:rsid w:val="00833277"/>
    <w:rsid w:val="008362D3"/>
    <w:rsid w:val="0084722E"/>
    <w:rsid w:val="00857C6E"/>
    <w:rsid w:val="00863FC4"/>
    <w:rsid w:val="0086742F"/>
    <w:rsid w:val="008674EC"/>
    <w:rsid w:val="00867FFD"/>
    <w:rsid w:val="00875D6C"/>
    <w:rsid w:val="00886CA7"/>
    <w:rsid w:val="0088722F"/>
    <w:rsid w:val="00887602"/>
    <w:rsid w:val="00887A7F"/>
    <w:rsid w:val="008A0751"/>
    <w:rsid w:val="008A2653"/>
    <w:rsid w:val="008A2810"/>
    <w:rsid w:val="008B187C"/>
    <w:rsid w:val="008B2E5B"/>
    <w:rsid w:val="008B2F67"/>
    <w:rsid w:val="008B34F7"/>
    <w:rsid w:val="008B5189"/>
    <w:rsid w:val="008C148F"/>
    <w:rsid w:val="008C752D"/>
    <w:rsid w:val="008E24D9"/>
    <w:rsid w:val="00900EDA"/>
    <w:rsid w:val="00901D26"/>
    <w:rsid w:val="00917B38"/>
    <w:rsid w:val="0093727B"/>
    <w:rsid w:val="0094188C"/>
    <w:rsid w:val="0094733A"/>
    <w:rsid w:val="0095529F"/>
    <w:rsid w:val="00955839"/>
    <w:rsid w:val="0095598B"/>
    <w:rsid w:val="00957F1A"/>
    <w:rsid w:val="00964449"/>
    <w:rsid w:val="009979AD"/>
    <w:rsid w:val="009B002D"/>
    <w:rsid w:val="009B05F1"/>
    <w:rsid w:val="009B1E4D"/>
    <w:rsid w:val="009B7607"/>
    <w:rsid w:val="009B7869"/>
    <w:rsid w:val="009D2F9E"/>
    <w:rsid w:val="009D4FAE"/>
    <w:rsid w:val="009F4594"/>
    <w:rsid w:val="009F4A2E"/>
    <w:rsid w:val="009F5436"/>
    <w:rsid w:val="00A07347"/>
    <w:rsid w:val="00A11BD3"/>
    <w:rsid w:val="00A255DC"/>
    <w:rsid w:val="00A31D15"/>
    <w:rsid w:val="00A4224D"/>
    <w:rsid w:val="00A43F2D"/>
    <w:rsid w:val="00A44ADE"/>
    <w:rsid w:val="00A45114"/>
    <w:rsid w:val="00A47D39"/>
    <w:rsid w:val="00A50298"/>
    <w:rsid w:val="00A531F2"/>
    <w:rsid w:val="00A6717D"/>
    <w:rsid w:val="00A70F1B"/>
    <w:rsid w:val="00A9355A"/>
    <w:rsid w:val="00A97014"/>
    <w:rsid w:val="00AB19CD"/>
    <w:rsid w:val="00AB465C"/>
    <w:rsid w:val="00AC3C34"/>
    <w:rsid w:val="00AD5AC9"/>
    <w:rsid w:val="00B00A8F"/>
    <w:rsid w:val="00B03FB6"/>
    <w:rsid w:val="00B06329"/>
    <w:rsid w:val="00B14E46"/>
    <w:rsid w:val="00B1642E"/>
    <w:rsid w:val="00B21E7D"/>
    <w:rsid w:val="00B32E3B"/>
    <w:rsid w:val="00B502C9"/>
    <w:rsid w:val="00B548C9"/>
    <w:rsid w:val="00B5695C"/>
    <w:rsid w:val="00B612EA"/>
    <w:rsid w:val="00B70645"/>
    <w:rsid w:val="00B75F29"/>
    <w:rsid w:val="00B83BE2"/>
    <w:rsid w:val="00B83E74"/>
    <w:rsid w:val="00B96E4C"/>
    <w:rsid w:val="00BA1A65"/>
    <w:rsid w:val="00BA7362"/>
    <w:rsid w:val="00BB21A3"/>
    <w:rsid w:val="00BB3C61"/>
    <w:rsid w:val="00BB79F9"/>
    <w:rsid w:val="00BD28C0"/>
    <w:rsid w:val="00BD7D32"/>
    <w:rsid w:val="00BE2885"/>
    <w:rsid w:val="00BE5515"/>
    <w:rsid w:val="00BF0B84"/>
    <w:rsid w:val="00BF4B6F"/>
    <w:rsid w:val="00C03B18"/>
    <w:rsid w:val="00C06A08"/>
    <w:rsid w:val="00C06B99"/>
    <w:rsid w:val="00C127B6"/>
    <w:rsid w:val="00C16E8D"/>
    <w:rsid w:val="00C212DD"/>
    <w:rsid w:val="00C240FC"/>
    <w:rsid w:val="00C2562E"/>
    <w:rsid w:val="00C50934"/>
    <w:rsid w:val="00C50E37"/>
    <w:rsid w:val="00C51AB2"/>
    <w:rsid w:val="00C61A53"/>
    <w:rsid w:val="00C650D1"/>
    <w:rsid w:val="00C74BB2"/>
    <w:rsid w:val="00C7506E"/>
    <w:rsid w:val="00C772A8"/>
    <w:rsid w:val="00C81EAE"/>
    <w:rsid w:val="00C84982"/>
    <w:rsid w:val="00C86576"/>
    <w:rsid w:val="00CB00D5"/>
    <w:rsid w:val="00CB202E"/>
    <w:rsid w:val="00CB4A19"/>
    <w:rsid w:val="00CB567F"/>
    <w:rsid w:val="00CC0AC8"/>
    <w:rsid w:val="00CC14B1"/>
    <w:rsid w:val="00CC3292"/>
    <w:rsid w:val="00CC6ACC"/>
    <w:rsid w:val="00CC7B3B"/>
    <w:rsid w:val="00CD023A"/>
    <w:rsid w:val="00CD0F25"/>
    <w:rsid w:val="00CD1398"/>
    <w:rsid w:val="00CF5DAC"/>
    <w:rsid w:val="00D04215"/>
    <w:rsid w:val="00D06E30"/>
    <w:rsid w:val="00D10C14"/>
    <w:rsid w:val="00D112AB"/>
    <w:rsid w:val="00D20627"/>
    <w:rsid w:val="00D2686A"/>
    <w:rsid w:val="00D36224"/>
    <w:rsid w:val="00D436AB"/>
    <w:rsid w:val="00D438AF"/>
    <w:rsid w:val="00D438BD"/>
    <w:rsid w:val="00D63487"/>
    <w:rsid w:val="00D6378B"/>
    <w:rsid w:val="00D64156"/>
    <w:rsid w:val="00D669E3"/>
    <w:rsid w:val="00D71C2E"/>
    <w:rsid w:val="00D7577E"/>
    <w:rsid w:val="00D85ECA"/>
    <w:rsid w:val="00D86F67"/>
    <w:rsid w:val="00D965EB"/>
    <w:rsid w:val="00DA1B24"/>
    <w:rsid w:val="00DA564D"/>
    <w:rsid w:val="00DB2BC4"/>
    <w:rsid w:val="00DB3D9E"/>
    <w:rsid w:val="00DC0EAD"/>
    <w:rsid w:val="00DC443A"/>
    <w:rsid w:val="00DD6D83"/>
    <w:rsid w:val="00DE238C"/>
    <w:rsid w:val="00DF01A6"/>
    <w:rsid w:val="00DF26F9"/>
    <w:rsid w:val="00DF2A5C"/>
    <w:rsid w:val="00DF39A7"/>
    <w:rsid w:val="00DF5190"/>
    <w:rsid w:val="00E02D03"/>
    <w:rsid w:val="00E03F1E"/>
    <w:rsid w:val="00E043A9"/>
    <w:rsid w:val="00E07F54"/>
    <w:rsid w:val="00E141B7"/>
    <w:rsid w:val="00E167C2"/>
    <w:rsid w:val="00E234AB"/>
    <w:rsid w:val="00E34AA2"/>
    <w:rsid w:val="00E360CB"/>
    <w:rsid w:val="00E70D32"/>
    <w:rsid w:val="00E82D72"/>
    <w:rsid w:val="00E90C6D"/>
    <w:rsid w:val="00E936CD"/>
    <w:rsid w:val="00EA0D0D"/>
    <w:rsid w:val="00EA3450"/>
    <w:rsid w:val="00EB017F"/>
    <w:rsid w:val="00EB13C0"/>
    <w:rsid w:val="00EB3850"/>
    <w:rsid w:val="00EB746A"/>
    <w:rsid w:val="00EB7EF1"/>
    <w:rsid w:val="00EC69A4"/>
    <w:rsid w:val="00ED5F5F"/>
    <w:rsid w:val="00ED690C"/>
    <w:rsid w:val="00EE1854"/>
    <w:rsid w:val="00EE79B3"/>
    <w:rsid w:val="00EE7B66"/>
    <w:rsid w:val="00EF450B"/>
    <w:rsid w:val="00EF53C5"/>
    <w:rsid w:val="00F018E6"/>
    <w:rsid w:val="00F052D0"/>
    <w:rsid w:val="00F06625"/>
    <w:rsid w:val="00F06FE7"/>
    <w:rsid w:val="00F11CD4"/>
    <w:rsid w:val="00F26242"/>
    <w:rsid w:val="00F43095"/>
    <w:rsid w:val="00F61DE2"/>
    <w:rsid w:val="00F710FB"/>
    <w:rsid w:val="00F73AAF"/>
    <w:rsid w:val="00F759B8"/>
    <w:rsid w:val="00F75D37"/>
    <w:rsid w:val="00F76D58"/>
    <w:rsid w:val="00F84F4F"/>
    <w:rsid w:val="00F87235"/>
    <w:rsid w:val="00F9637A"/>
    <w:rsid w:val="00FB4483"/>
    <w:rsid w:val="00FC2D43"/>
    <w:rsid w:val="00FC4305"/>
    <w:rsid w:val="00FD79F8"/>
    <w:rsid w:val="00FE390F"/>
    <w:rsid w:val="00FE408D"/>
    <w:rsid w:val="00FE529D"/>
    <w:rsid w:val="00FF1D0F"/>
    <w:rsid w:val="00FF2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A69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9128D"/>
    <w:pPr>
      <w:ind w:left="720"/>
      <w:contextualSpacing/>
    </w:pPr>
  </w:style>
  <w:style w:type="character" w:customStyle="1" w:styleId="Bodytext7">
    <w:name w:val="Body text|7_"/>
    <w:basedOn w:val="Standardnpsmoodstavce"/>
    <w:link w:val="Bodytext70"/>
    <w:rsid w:val="0049128D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Bodytext70">
    <w:name w:val="Body text|7"/>
    <w:basedOn w:val="Normln"/>
    <w:link w:val="Bodytext7"/>
    <w:rsid w:val="0049128D"/>
    <w:pPr>
      <w:widowControl w:val="0"/>
      <w:shd w:val="clear" w:color="auto" w:fill="FFFFFF"/>
      <w:spacing w:after="0" w:line="200" w:lineRule="exact"/>
      <w:ind w:hanging="640"/>
    </w:pPr>
    <w:rPr>
      <w:rFonts w:ascii="Arial" w:eastAsia="Arial" w:hAnsi="Arial" w:cs="Arial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0F63E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F63E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F63E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63E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63E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F63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63E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B79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79F9"/>
  </w:style>
  <w:style w:type="paragraph" w:styleId="Zpat">
    <w:name w:val="footer"/>
    <w:basedOn w:val="Normln"/>
    <w:link w:val="ZpatChar"/>
    <w:uiPriority w:val="99"/>
    <w:unhideWhenUsed/>
    <w:rsid w:val="00BB79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79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9128D"/>
    <w:pPr>
      <w:ind w:left="720"/>
      <w:contextualSpacing/>
    </w:pPr>
  </w:style>
  <w:style w:type="character" w:customStyle="1" w:styleId="Bodytext7">
    <w:name w:val="Body text|7_"/>
    <w:basedOn w:val="Standardnpsmoodstavce"/>
    <w:link w:val="Bodytext70"/>
    <w:rsid w:val="0049128D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Bodytext70">
    <w:name w:val="Body text|7"/>
    <w:basedOn w:val="Normln"/>
    <w:link w:val="Bodytext7"/>
    <w:rsid w:val="0049128D"/>
    <w:pPr>
      <w:widowControl w:val="0"/>
      <w:shd w:val="clear" w:color="auto" w:fill="FFFFFF"/>
      <w:spacing w:after="0" w:line="200" w:lineRule="exact"/>
      <w:ind w:hanging="640"/>
    </w:pPr>
    <w:rPr>
      <w:rFonts w:ascii="Arial" w:eastAsia="Arial" w:hAnsi="Arial" w:cs="Arial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0F63E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F63E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F63E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63E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63E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F63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63E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B79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79F9"/>
  </w:style>
  <w:style w:type="paragraph" w:styleId="Zpat">
    <w:name w:val="footer"/>
    <w:basedOn w:val="Normln"/>
    <w:link w:val="ZpatChar"/>
    <w:uiPriority w:val="99"/>
    <w:unhideWhenUsed/>
    <w:rsid w:val="00BB79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79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EA7016113CD54B806F8EF69B185781" ma:contentTypeVersion="" ma:contentTypeDescription="Vytvoří nový dokument" ma:contentTypeScope="" ma:versionID="ec29a9f496180f4574661e0b20fb2c65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C02E8-4E24-4622-9253-4FFB1072F2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F40268-D593-4CE6-8588-A20E3758AF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32A5D4-B9FB-4FBC-843D-7DC5775A9FA5}">
  <ds:schemaRefs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documentManagement/types"/>
    <ds:schemaRef ds:uri="http://purl.org/dc/terms/"/>
    <ds:schemaRef ds:uri="$ListId:dokumentyvz;"/>
    <ds:schemaRef ds:uri="http://schemas.microsoft.com/office/2006/metadata/propertie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04175C2-D67B-43D1-AA03-23F02336B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408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Zdeněk Rozina</dc:creator>
  <cp:lastModifiedBy>Gottová Eva</cp:lastModifiedBy>
  <cp:revision>2</cp:revision>
  <dcterms:created xsi:type="dcterms:W3CDTF">2017-10-23T11:16:00Z</dcterms:created>
  <dcterms:modified xsi:type="dcterms:W3CDTF">2017-10-23T11:16:00Z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0x010100A6EA7016113CD54B806F8EF69B185781</vt:lpwstr>
  </property>
</Properties>
</file>